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32" w:rsidRPr="00CE2A70" w:rsidRDefault="00205C32" w:rsidP="00205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</w:t>
      </w:r>
      <w:r w:rsidR="00CE2A70" w:rsidRPr="00CE2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НОД</w:t>
      </w:r>
      <w:r w:rsidRPr="00CE2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развитию </w:t>
      </w:r>
      <w:r w:rsidR="00CE2A70" w:rsidRPr="00CE2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речи детей</w:t>
      </w:r>
      <w:r w:rsidRPr="00CE2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старшей группе</w:t>
      </w:r>
    </w:p>
    <w:p w:rsidR="00205C32" w:rsidRPr="00CE2A70" w:rsidRDefault="00205C32" w:rsidP="00205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«Путешествие в страну сказок»</w:t>
      </w:r>
    </w:p>
    <w:p w:rsidR="00205C32" w:rsidRPr="00CE2A70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E2A7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Программное содержание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развитию речи, пополнять и активизировать  словарный запас, формировать и развивать навыки речевого общения.Продолжать учить рисовать фигуры по точкам в соответствии с образцом, формировать графические навыки и умения: рисовать по пунктирным линиям и точкам.Сочетать игры и упражнения для тренировки пальцев с речью детей.Вырабатывать ловкость, умение управлять своими  движениями, концентрировать внимание на одном виде деятельности.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Воспитывать доброту, желание помогать тем, кто нуждается в помощи; развивать навыки взаимодействия и сотрудничества.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2A7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Словарь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E2A70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треугольник, вертикальная наклонная линия, пунктирная линия</w:t>
      </w:r>
    </w:p>
    <w:p w:rsidR="00205C32" w:rsidRPr="00CE2A70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E2A7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Демонстрационный материал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Рисунок геометрической фигуры из палочек.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Клубок ниток.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Образец для выполнения графических заданий.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Сказочные герои: Баба Яга и Гном</w:t>
      </w:r>
      <w:r w:rsidR="00CE2A70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Иллюстрации к сказкам. </w:t>
      </w:r>
    </w:p>
    <w:p w:rsidR="00205C32" w:rsidRPr="00CE2A70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CE2A7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Раздаточный материал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Счётные палочки.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Простые и зелёные карандаши.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Листы бумаги с графическими заданиями.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Рыбки из картона.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«Удочки». </w:t>
      </w:r>
    </w:p>
    <w:p w:rsidR="00205C32" w:rsidRPr="00205C32" w:rsidRDefault="00205C32" w:rsidP="001C7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занятия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стоят по кругу.</w:t>
      </w:r>
    </w:p>
    <w:p w:rsidR="00205C32" w:rsidRPr="00205C32" w:rsidRDefault="001C77F5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="00205C32"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вы любите сказки? Я предлагаю совершить путешествие в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страну сказок и поговорить про сказки известные и до сих пор вам интересные. Но попасть в эту страну может не всякий, а только те дети, которые знают и умеют говорить друг другу добрые слова и любят сказки. Среди вас </w:t>
      </w:r>
      <w:r w:rsidR="001C77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есть такие? 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(Да). А помогать </w:t>
      </w:r>
      <w:r w:rsidRPr="00205C32">
        <w:rPr>
          <w:rFonts w:ascii="Times New Roman" w:hAnsi="Times New Roman" w:cs="Times New Roman"/>
          <w:sz w:val="32"/>
          <w:szCs w:val="32"/>
          <w:shd w:val="clear" w:color="auto" w:fill="FFFFFF"/>
        </w:rPr>
        <w:t>нам будут наши руки и волшебные мячи.</w:t>
      </w:r>
    </w:p>
    <w:p w:rsidR="00205C32" w:rsidRPr="00446881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8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Приветствие «Чуткие руки»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за чудочудеса,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рука и два рука.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ладошка правая,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ладошка левая.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скажу, вам не тая,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Руки всем нужны друзья.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Сильные руки не бросятся в драку,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Добрые руки погладят собаку.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Умные руки умеют лечить,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Чуткие руки умеют дружить.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произносят слова хором, сопровождая их движениями рук).</w:t>
      </w:r>
    </w:p>
    <w:p w:rsidR="00205C32" w:rsidRPr="00205C32" w:rsidRDefault="001C77F5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="00205C32"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предлагает детям поиграть с мячом.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Игровое упражнение «Я очень люблю себя».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(Руки с мячами подняты вверх, дети передают мячи по кругу и произносят слова: «Я очень люблю себя и тебя тоже»)</w:t>
      </w:r>
    </w:p>
    <w:p w:rsidR="00205C32" w:rsidRPr="00205C32" w:rsidRDefault="00446881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</w:t>
      </w:r>
      <w:r w:rsidR="00205C32"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предлагает детям крепко взяться за руки, почувствовать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тепло рук соседа и повторять за ним слова: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Ты свои глаза сомкни,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страну сказок попади.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Раз, два, три повернись,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стране сказок очутись.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 (песня Бабы Яги)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открывают глаза </w:t>
      </w:r>
    </w:p>
    <w:p w:rsidR="001C77F5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ними сказочный персонаж Баба Яга.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 Яга: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Футь</w:t>
      </w:r>
      <w:r w:rsidR="001C77F5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нуть</w:t>
      </w:r>
      <w:proofErr w:type="spellEnd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, явились, не запылились.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и </w:t>
      </w:r>
      <w:r w:rsidR="0044688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Здравствуй, Баба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Яга, мы рады тебя видеть. Все ребята очень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любят сказки.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 –Яга: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Подождите, сейчас мы узнаем, какие сказки вы знаете.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 –Яга предлагает детям отгадать загадку.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Яблонька и печка,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Братика спасите!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гусей –лебедей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Скрыться помогите. («Гуси –лебеди»).</w:t>
      </w:r>
    </w:p>
    <w:p w:rsidR="00CE2A70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 –Яга говорит, что дети правильно отгадали загадку. Она даёт детям волшебный клубочек, который поможет им вспомнить любимые сказки</w:t>
      </w:r>
      <w:r w:rsidR="00CE2A7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05C32" w:rsidRPr="00CE2A70" w:rsidRDefault="00205C32" w:rsidP="00C238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Упражнение «Моя любимая сказка».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(Дети передают друг другу клубочек и называют сказку. Например, «Царевна –Лягушка», «Сестрица Алёнушка и братец Иванушка» и т.д.).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Баба –Яга:</w:t>
      </w:r>
    </w:p>
    <w:p w:rsidR="00205C32" w:rsidRPr="00205C32" w:rsidRDefault="00205C32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Молодцы, ребята. Много вы знаете сказок. </w:t>
      </w:r>
      <w:r w:rsidR="005C59C8">
        <w:rPr>
          <w:rFonts w:ascii="Times New Roman" w:eastAsia="Times New Roman" w:hAnsi="Times New Roman" w:cs="Times New Roman"/>
          <w:sz w:val="32"/>
          <w:szCs w:val="32"/>
          <w:lang w:eastAsia="ru-RU"/>
        </w:rPr>
        <w:t>Но у меня для Вас есть ещё одна загадка: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Маленькие человечки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Живут в лесу густом.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солнечной полянке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Находится их дом.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Злато, камни добывают,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Белоснежку охраняют.</w:t>
      </w:r>
    </w:p>
    <w:p w:rsidR="00205C32" w:rsidRDefault="005C59C8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Ответы детей:</w:t>
      </w:r>
    </w:p>
    <w:p w:rsidR="005C59C8" w:rsidRDefault="005C59C8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Дети, посмотрите к нам пожаловали Гномы, но посмотрите, что - то не так.</w:t>
      </w:r>
    </w:p>
    <w:p w:rsidR="005C59C8" w:rsidRDefault="005C59C8" w:rsidP="005C5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C59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«Помоги гномикам»</w:t>
      </w:r>
    </w:p>
    <w:p w:rsidR="00205C32" w:rsidRPr="00205C32" w:rsidRDefault="005C59C8" w:rsidP="005C5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(делают колпачки из счетных палочек)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59C8" w:rsidRPr="005C59C8" w:rsidRDefault="00446881" w:rsidP="005C5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59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Пальчиковая </w:t>
      </w:r>
      <w:r w:rsidR="005C59C8" w:rsidRPr="005C59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гимнастика </w:t>
      </w:r>
      <w:r w:rsidR="00205C32" w:rsidRPr="005C59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5C59C8" w:rsidRPr="005C59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Гном заваривает чай» </w:t>
      </w:r>
    </w:p>
    <w:p w:rsidR="00205C32" w:rsidRDefault="001C77F5" w:rsidP="005C5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(на ковре, стоя </w:t>
      </w:r>
      <w:r w:rsidR="00205C32"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кругу).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Лист малины, лист брусники,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наем</w:t>
      </w:r>
      <w:proofErr w:type="spellEnd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каждому пальцу 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правой и левой руки)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Ложка чайная черники.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Мяты яблочной немножко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И цветов ромашки ложка.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Сидя в кресле не скучай 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(присесть на корточки)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завариваем чай.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(левая рука «чашечкой», указательным 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пальцем правойруки водим по левой руке)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холодной непогоды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(обхват туловища руками и потирание ладонями)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Хорошо добавить мёду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Аромат наполнит дом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(глубокий вдох носом, рот закрыт)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здоровы будем в нём.</w:t>
      </w:r>
    </w:p>
    <w:p w:rsidR="005C59C8" w:rsidRPr="00205C32" w:rsidRDefault="005C59C8" w:rsidP="005C5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(показать большой палец обеих рук)</w:t>
      </w:r>
    </w:p>
    <w:p w:rsidR="00205C32" w:rsidRPr="00205C32" w:rsidRDefault="00446881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="00205C32"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предлагает детям отгадать загадку.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стреле три брата взяли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из лука вдаль послали.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 упали в граде древнем,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Третья –к будущей царевне.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(«Царевна –Лягушка»)</w:t>
      </w:r>
    </w:p>
    <w:p w:rsidR="00205C32" w:rsidRPr="00205C32" w:rsidRDefault="00446881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="00205C32"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Помогите Ивану-Царевичу найти стрелу.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 садятся за столы, у них листы с графическим заданием и простой карандаш.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Упражнение «Найти дорогу»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соединяют между собой точки).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Предварительно </w:t>
      </w:r>
      <w:r w:rsidR="0044688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вместе с детьми выполняют задание в воздухе.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Игровое упражнение: «Прыгай по кочкам»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Лягушка очень любит прыгать по кочкам.</w:t>
      </w:r>
      <w:r w:rsidR="004468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Покажите кажд</w:t>
      </w:r>
      <w:r w:rsidR="005C59C8">
        <w:rPr>
          <w:rFonts w:ascii="Times New Roman" w:eastAsia="Times New Roman" w:hAnsi="Times New Roman" w:cs="Times New Roman"/>
          <w:sz w:val="32"/>
          <w:szCs w:val="32"/>
          <w:lang w:eastAsia="ru-RU"/>
        </w:rPr>
        <w:t>ойрукой</w:t>
      </w:r>
      <w:r w:rsidR="0044688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оче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реди (правая рука), как лягушка прыгает с кочки на кочку. Посмотрите, какая травка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(дети отмечают, что линии ровные, вертикальные и наклонные).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Упражнение «Нарисуй травку»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(нарисуйте побольше зелёной травы ровными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прямыми и наклонными линиями).</w:t>
      </w:r>
    </w:p>
    <w:p w:rsidR="00205C32" w:rsidRPr="00205C32" w:rsidRDefault="00446881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="00205C32"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предлагает встать и посмотреть, нет ли поблизости Бабы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46881">
        <w:rPr>
          <w:rFonts w:ascii="Times New Roman" w:eastAsia="Times New Roman" w:hAnsi="Times New Roman" w:cs="Times New Roman"/>
          <w:sz w:val="32"/>
          <w:szCs w:val="32"/>
          <w:lang w:eastAsia="ru-RU"/>
        </w:rPr>
        <w:t>Яги или дру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гого сказочного героя. (дети стоят за стульчиками).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«смотрят» влево, вправо и встают парами лицом друг к другу.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Упражнение «Сказка -ложь...» (в парах).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Сказка –ложь,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Да в ней намёк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Добрым молодцам урок. (ритмичные хлопки в ладони).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</w:t>
      </w:r>
      <w:proofErr w:type="spellStart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Добавлялки</w:t>
      </w:r>
      <w:proofErr w:type="spellEnd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(после отгадывания показать картинки из сказок).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Ок-ок-ок</w:t>
      </w:r>
      <w:proofErr w:type="spellEnd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–стоит в поле ... (теремок).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Су–су–су –петушок прогнал ... (лису).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называется сказка? («Заячья избушка»).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</w:t>
      </w:r>
      <w:proofErr w:type="spellEnd"/>
      <w:r w:rsidR="007C67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ана-ана</w:t>
      </w:r>
      <w:proofErr w:type="spellEnd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-несут лебеди... (Ивана)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(«Гуси –Лебеди»).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Ёк</w:t>
      </w:r>
      <w:proofErr w:type="spellEnd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proofErr w:type="spellStart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ёк</w:t>
      </w:r>
      <w:proofErr w:type="spellEnd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proofErr w:type="spellStart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ёк</w:t>
      </w:r>
      <w:proofErr w:type="spellEnd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–не садись на ... (пенёк) («Маша и медведь»).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Ёт</w:t>
      </w:r>
      <w:proofErr w:type="spellEnd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proofErr w:type="spellStart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ёт</w:t>
      </w:r>
      <w:proofErr w:type="spellEnd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proofErr w:type="spellStart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ёт</w:t>
      </w:r>
      <w:proofErr w:type="spellEnd"/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–битый не битого ... (везёт) («Лисичка –Сестричка и Серый Волк»).</w:t>
      </w:r>
    </w:p>
    <w:p w:rsidR="00205C32" w:rsidRPr="00C2382A" w:rsidRDefault="00205C32" w:rsidP="005C5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3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«Ловись рыбка</w:t>
      </w:r>
      <w:r w:rsidR="00C2382A" w:rsidRPr="00C23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23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мала, и велика».</w:t>
      </w:r>
    </w:p>
    <w:p w:rsidR="00205C32" w:rsidRPr="00205C32" w:rsidRDefault="007C67D6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="00205C32"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предлагает детям ответить на вопросы: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обычно начинается сказка? (Жили-были.</w:t>
      </w:r>
      <w:r w:rsidR="007C67D6">
        <w:rPr>
          <w:rFonts w:ascii="Times New Roman" w:eastAsia="Times New Roman" w:hAnsi="Times New Roman" w:cs="Times New Roman"/>
          <w:sz w:val="32"/>
          <w:szCs w:val="32"/>
          <w:lang w:eastAsia="ru-RU"/>
        </w:rPr>
        <w:t>..; В некотором царстве, в неко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тором государстве).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скажет, как обычно заканчивается сказка? (Я там был, мёд-пиво пил, по усам текло, а в рот не попало; И стали они жить-поживать, да добра наживать; Вот и сказки конец, а кто слушал молодец).</w:t>
      </w:r>
    </w:p>
    <w:p w:rsidR="00205C32" w:rsidRPr="00205C32" w:rsidRDefault="007C67D6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="00205C32"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Хорошо нам было в сказочной стране, но пора возвращаться нам в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детский сад. «Узел дружбы», который я вам пред</w:t>
      </w:r>
      <w:r w:rsidR="007C67D6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лагаю завязать, поможет нам вер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нуться домой.</w:t>
      </w:r>
    </w:p>
    <w:p w:rsidR="00205C32" w:rsidRPr="00C2382A" w:rsidRDefault="00205C32" w:rsidP="005C5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38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Прощание «Узел дружбы».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Дети встают в круг. </w:t>
      </w:r>
      <w:r w:rsidR="007C67D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протягивает ладон</w:t>
      </w:r>
      <w:r w:rsidR="007C67D6">
        <w:rPr>
          <w:rFonts w:ascii="Times New Roman" w:eastAsia="Times New Roman" w:hAnsi="Times New Roman" w:cs="Times New Roman"/>
          <w:sz w:val="32"/>
          <w:szCs w:val="32"/>
          <w:lang w:eastAsia="ru-RU"/>
        </w:rPr>
        <w:t>ь, а дети кладут на неё свои ла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дошки сверху. </w:t>
      </w:r>
      <w:r w:rsidR="007C67D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накрывает их второй ладонью.</w:t>
      </w:r>
    </w:p>
    <w:p w:rsidR="00205C32" w:rsidRPr="00205C32" w:rsidRDefault="007C67D6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="00205C32"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какой у нас получился «Узел дружбы». Дети закрывают глаза и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произносят слова: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«Я очень люблю своих друзей,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А мои друзья любят меня».</w:t>
      </w:r>
    </w:p>
    <w:p w:rsidR="007C67D6" w:rsidRPr="00205C32" w:rsidRDefault="007C67D6" w:rsidP="007C67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Вот ребята и закончилось наше путешествие, мы с вами в детском 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саду.</w:t>
      </w:r>
    </w:p>
    <w:p w:rsidR="00205C32" w:rsidRPr="00205C32" w:rsidRDefault="00205C32" w:rsidP="0020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5C3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Понравилось вам в Стране Сказок? В какие игры мы с вами играли?</w:t>
      </w:r>
    </w:p>
    <w:p w:rsidR="004715BF" w:rsidRPr="00205C32" w:rsidRDefault="004715B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715BF" w:rsidRPr="00205C32" w:rsidSect="001C77F5">
      <w:footerReference w:type="default" r:id="rId7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F77" w:rsidRDefault="000B6F77" w:rsidP="000B6F77">
      <w:pPr>
        <w:spacing w:after="0" w:line="240" w:lineRule="auto"/>
      </w:pPr>
      <w:r>
        <w:separator/>
      </w:r>
    </w:p>
  </w:endnote>
  <w:endnote w:type="continuationSeparator" w:id="1">
    <w:p w:rsidR="000B6F77" w:rsidRDefault="000B6F77" w:rsidP="000B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718879"/>
      <w:docPartObj>
        <w:docPartGallery w:val="Page Numbers (Bottom of Page)"/>
        <w:docPartUnique/>
      </w:docPartObj>
    </w:sdtPr>
    <w:sdtContent>
      <w:p w:rsidR="000B6F77" w:rsidRDefault="000E783D">
        <w:pPr>
          <w:pStyle w:val="a5"/>
          <w:jc w:val="right"/>
        </w:pPr>
        <w:r>
          <w:fldChar w:fldCharType="begin"/>
        </w:r>
        <w:r w:rsidR="000B6F77">
          <w:instrText>PAGE   \* MERGEFORMAT</w:instrText>
        </w:r>
        <w:r>
          <w:fldChar w:fldCharType="separate"/>
        </w:r>
        <w:r w:rsidR="00C2382A">
          <w:rPr>
            <w:noProof/>
          </w:rPr>
          <w:t>2</w:t>
        </w:r>
        <w:r>
          <w:fldChar w:fldCharType="end"/>
        </w:r>
      </w:p>
    </w:sdtContent>
  </w:sdt>
  <w:p w:rsidR="000B6F77" w:rsidRDefault="000B6F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F77" w:rsidRDefault="000B6F77" w:rsidP="000B6F77">
      <w:pPr>
        <w:spacing w:after="0" w:line="240" w:lineRule="auto"/>
      </w:pPr>
      <w:r>
        <w:separator/>
      </w:r>
    </w:p>
  </w:footnote>
  <w:footnote w:type="continuationSeparator" w:id="1">
    <w:p w:rsidR="000B6F77" w:rsidRDefault="000B6F77" w:rsidP="000B6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C32"/>
    <w:rsid w:val="000B6F77"/>
    <w:rsid w:val="000E783D"/>
    <w:rsid w:val="001C77F5"/>
    <w:rsid w:val="00205C32"/>
    <w:rsid w:val="00446881"/>
    <w:rsid w:val="004715BF"/>
    <w:rsid w:val="005C59C8"/>
    <w:rsid w:val="007C67D6"/>
    <w:rsid w:val="00C2382A"/>
    <w:rsid w:val="00CB3383"/>
    <w:rsid w:val="00CE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F77"/>
  </w:style>
  <w:style w:type="paragraph" w:styleId="a5">
    <w:name w:val="footer"/>
    <w:basedOn w:val="a"/>
    <w:link w:val="a6"/>
    <w:uiPriority w:val="99"/>
    <w:unhideWhenUsed/>
    <w:rsid w:val="000B6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B66C-0A95-4520-8960-59BDC978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Начальник</cp:lastModifiedBy>
  <cp:revision>6</cp:revision>
  <cp:lastPrinted>2017-12-04T08:04:00Z</cp:lastPrinted>
  <dcterms:created xsi:type="dcterms:W3CDTF">2017-11-20T14:22:00Z</dcterms:created>
  <dcterms:modified xsi:type="dcterms:W3CDTF">2017-12-04T08:05:00Z</dcterms:modified>
</cp:coreProperties>
</file>