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14:paraId="358AC4F0" w14:textId="5708F6EA" w:rsidR="00BA3F1C" w:rsidRPr="000901D6" w:rsidRDefault="003C547C" w:rsidP="00A11F96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EB9695E" wp14:editId="23B186E7">
            <wp:simplePos x="0" y="0"/>
            <wp:positionH relativeFrom="column">
              <wp:posOffset>4430395</wp:posOffset>
            </wp:positionH>
            <wp:positionV relativeFrom="paragraph">
              <wp:posOffset>280035</wp:posOffset>
            </wp:positionV>
            <wp:extent cx="1857375" cy="18573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19" w:rsidRPr="000901D6">
        <w:rPr>
          <w:rFonts w:ascii="Gill Sans Nova Light" w:hAnsi="Gill Sans Nova Light"/>
          <w:color w:val="002060"/>
          <w:sz w:val="28"/>
          <w:szCs w:val="28"/>
        </w:rPr>
        <w:t xml:space="preserve">Подготовительная </w:t>
      </w:r>
      <w:r w:rsidR="003D2DA1" w:rsidRPr="000901D6">
        <w:rPr>
          <w:rFonts w:ascii="Gill Sans Nova Light" w:hAnsi="Gill Sans Nova Light"/>
          <w:color w:val="002060"/>
          <w:sz w:val="28"/>
          <w:szCs w:val="28"/>
        </w:rPr>
        <w:t>г</w:t>
      </w:r>
      <w:r w:rsidR="00BA3F1C" w:rsidRPr="000901D6">
        <w:rPr>
          <w:rFonts w:ascii="Gill Sans Nova Light" w:hAnsi="Gill Sans Nova Light"/>
          <w:color w:val="002060"/>
          <w:sz w:val="28"/>
          <w:szCs w:val="28"/>
        </w:rPr>
        <w:t>руппа «Винни-Пух»</w:t>
      </w:r>
      <w:r w:rsidR="00142819" w:rsidRPr="000901D6">
        <w:rPr>
          <w:rFonts w:ascii="Gill Sans Nova Light" w:hAnsi="Gill Sans Nova Light"/>
          <w:color w:val="002060"/>
          <w:sz w:val="28"/>
          <w:szCs w:val="28"/>
        </w:rPr>
        <w:t>, воспитатель Вихарева В</w:t>
      </w:r>
      <w:r w:rsidR="000901D6">
        <w:rPr>
          <w:rFonts w:ascii="Gill Sans Nova Light" w:hAnsi="Gill Sans Nova Light"/>
          <w:color w:val="002060"/>
          <w:sz w:val="28"/>
          <w:szCs w:val="28"/>
        </w:rPr>
        <w:t>.В</w:t>
      </w:r>
    </w:p>
    <w:p w14:paraId="1FEEDD27" w14:textId="2512A321" w:rsidR="00210B98" w:rsidRPr="00210B98" w:rsidRDefault="00210B98" w:rsidP="00210B98">
      <w:pPr>
        <w:jc w:val="center"/>
        <w:rPr>
          <w:rFonts w:ascii="Gill Sans Nova Light" w:hAnsi="Gill Sans Nova Light"/>
          <w:color w:val="FF0000"/>
          <w:sz w:val="36"/>
          <w:szCs w:val="36"/>
        </w:rPr>
      </w:pPr>
      <w:bookmarkStart w:id="0" w:name="_Hlk508716206"/>
      <w:bookmarkEnd w:id="0"/>
      <w:r w:rsidRPr="00210B98">
        <w:rPr>
          <w:rFonts w:ascii="Gill Sans Nova Light" w:hAnsi="Gill Sans Nova Light"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FD3F43" wp14:editId="5795D015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2209800" cy="3190875"/>
            <wp:effectExtent l="0" t="0" r="0" b="9525"/>
            <wp:wrapThrough wrapText="bothSides">
              <wp:wrapPolygon edited="0">
                <wp:start x="0" y="0"/>
                <wp:lineTo x="0" y="21536"/>
                <wp:lineTo x="21414" y="21536"/>
                <wp:lineTo x="214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6A" w:rsidRPr="00210B98">
        <w:rPr>
          <w:rFonts w:ascii="Gill Sans Nova Light" w:hAnsi="Gill Sans Nova Light"/>
          <w:color w:val="FF0000"/>
          <w:sz w:val="36"/>
          <w:szCs w:val="36"/>
        </w:rPr>
        <w:t>Исследовательский проект:</w:t>
      </w:r>
      <w:r w:rsidR="00BA3F1C" w:rsidRPr="00210B98">
        <w:rPr>
          <w:rFonts w:ascii="Gill Sans Nova Light" w:hAnsi="Gill Sans Nova Light"/>
          <w:color w:val="FF0000"/>
          <w:sz w:val="36"/>
          <w:szCs w:val="36"/>
        </w:rPr>
        <w:t xml:space="preserve"> </w:t>
      </w:r>
      <w:r w:rsidR="008F326A" w:rsidRPr="00210B98">
        <w:rPr>
          <w:rFonts w:ascii="Gill Sans Nova Light" w:hAnsi="Gill Sans Nova Light"/>
          <w:color w:val="FF0000"/>
          <w:sz w:val="36"/>
          <w:szCs w:val="36"/>
        </w:rPr>
        <w:t>«Тайна мыльных</w:t>
      </w:r>
      <w:r w:rsidR="00BA3F1C" w:rsidRPr="00210B98">
        <w:rPr>
          <w:rFonts w:ascii="Gill Sans Nova Light" w:hAnsi="Gill Sans Nova Light"/>
          <w:color w:val="FF0000"/>
          <w:sz w:val="36"/>
          <w:szCs w:val="36"/>
        </w:rPr>
        <w:t xml:space="preserve"> </w:t>
      </w:r>
      <w:r w:rsidR="008F326A" w:rsidRPr="00210B98">
        <w:rPr>
          <w:rFonts w:ascii="Gill Sans Nova Light" w:hAnsi="Gill Sans Nova Light"/>
          <w:color w:val="FF0000"/>
          <w:sz w:val="36"/>
          <w:szCs w:val="36"/>
        </w:rPr>
        <w:t>пузырей»</w:t>
      </w:r>
    </w:p>
    <w:p w14:paraId="7EE28C6F" w14:textId="279658DB" w:rsidR="008F326A" w:rsidRPr="00210B98" w:rsidRDefault="008F326A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 w:rsidRPr="00210B98">
        <w:rPr>
          <w:rFonts w:ascii="Gill Sans Nova Light" w:hAnsi="Gill Sans Nova Light"/>
          <w:color w:val="002060"/>
          <w:sz w:val="28"/>
          <w:szCs w:val="28"/>
        </w:rPr>
        <w:t>Я пускаю пузыри!</w:t>
      </w:r>
    </w:p>
    <w:p w14:paraId="54328485" w14:textId="028FFC4E" w:rsidR="008F326A" w:rsidRPr="00210B98" w:rsidRDefault="008F326A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 w:rsidRPr="00210B98">
        <w:rPr>
          <w:rFonts w:ascii="Gill Sans Nova Light" w:hAnsi="Gill Sans Nova Light"/>
          <w:color w:val="002060"/>
          <w:sz w:val="28"/>
          <w:szCs w:val="28"/>
        </w:rPr>
        <w:t>Их так много, посмотри,</w:t>
      </w:r>
    </w:p>
    <w:p w14:paraId="3112C872" w14:textId="78F0B147" w:rsidR="008F326A" w:rsidRPr="00210B98" w:rsidRDefault="008F326A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 w:rsidRPr="00210B98">
        <w:rPr>
          <w:rFonts w:ascii="Gill Sans Nova Light" w:hAnsi="Gill Sans Nova Light"/>
          <w:color w:val="002060"/>
          <w:sz w:val="28"/>
          <w:szCs w:val="28"/>
        </w:rPr>
        <w:t>Надо мной летают,</w:t>
      </w:r>
    </w:p>
    <w:p w14:paraId="38A086FF" w14:textId="0139221A" w:rsidR="008F326A" w:rsidRPr="00210B98" w:rsidRDefault="003C547C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3615F" wp14:editId="64C89DF1">
            <wp:simplePos x="0" y="0"/>
            <wp:positionH relativeFrom="column">
              <wp:posOffset>2867025</wp:posOffset>
            </wp:positionH>
            <wp:positionV relativeFrom="paragraph">
              <wp:posOffset>289560</wp:posOffset>
            </wp:positionV>
            <wp:extent cx="719455" cy="719455"/>
            <wp:effectExtent l="0" t="0" r="4445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6A" w:rsidRPr="00210B98">
        <w:rPr>
          <w:rFonts w:ascii="Gill Sans Nova Light" w:hAnsi="Gill Sans Nova Light"/>
          <w:color w:val="002060"/>
          <w:sz w:val="28"/>
          <w:szCs w:val="28"/>
        </w:rPr>
        <w:t>Солнце в них сияет.</w:t>
      </w:r>
    </w:p>
    <w:p w14:paraId="0167A65A" w14:textId="61DB00A6" w:rsidR="008F326A" w:rsidRPr="00210B98" w:rsidRDefault="008F326A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 w:rsidRPr="00210B98">
        <w:rPr>
          <w:rFonts w:ascii="Gill Sans Nova Light" w:hAnsi="Gill Sans Nova Light"/>
          <w:color w:val="002060"/>
          <w:sz w:val="28"/>
          <w:szCs w:val="28"/>
        </w:rPr>
        <w:t>Целый день так провел</w:t>
      </w:r>
    </w:p>
    <w:p w14:paraId="006589A4" w14:textId="3DC88554" w:rsidR="008F326A" w:rsidRPr="00210B98" w:rsidRDefault="008F326A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 w:rsidRPr="00210B98">
        <w:rPr>
          <w:rFonts w:ascii="Gill Sans Nova Light" w:hAnsi="Gill Sans Nova Light"/>
          <w:color w:val="002060"/>
          <w:sz w:val="28"/>
          <w:szCs w:val="28"/>
        </w:rPr>
        <w:t>Весь раствор я извел,</w:t>
      </w:r>
    </w:p>
    <w:p w14:paraId="525DFBDF" w14:textId="4D070596" w:rsidR="008F326A" w:rsidRPr="00210B98" w:rsidRDefault="008F326A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 w:rsidRPr="00210B98">
        <w:rPr>
          <w:rFonts w:ascii="Gill Sans Nova Light" w:hAnsi="Gill Sans Nova Light"/>
          <w:color w:val="002060"/>
          <w:sz w:val="28"/>
          <w:szCs w:val="28"/>
        </w:rPr>
        <w:t>Что же делать подскажите</w:t>
      </w:r>
    </w:p>
    <w:p w14:paraId="6A5C9F9C" w14:textId="690671AE" w:rsidR="008F326A" w:rsidRPr="00210B98" w:rsidRDefault="008F326A" w:rsidP="00210B98">
      <w:pPr>
        <w:jc w:val="center"/>
        <w:rPr>
          <w:rFonts w:ascii="Gill Sans Nova Light" w:hAnsi="Gill Sans Nova Light"/>
          <w:color w:val="002060"/>
          <w:sz w:val="28"/>
          <w:szCs w:val="28"/>
        </w:rPr>
      </w:pPr>
      <w:r w:rsidRPr="00210B98">
        <w:rPr>
          <w:rFonts w:ascii="Gill Sans Nova Light" w:hAnsi="Gill Sans Nova Light"/>
          <w:color w:val="002060"/>
          <w:sz w:val="28"/>
          <w:szCs w:val="28"/>
        </w:rPr>
        <w:t>А кто может научите!</w:t>
      </w:r>
    </w:p>
    <w:p w14:paraId="5C744506" w14:textId="216E1CF1" w:rsidR="0091289C" w:rsidRPr="006D30FA" w:rsidRDefault="007976D6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148376A" wp14:editId="77D79E5D">
            <wp:simplePos x="0" y="0"/>
            <wp:positionH relativeFrom="column">
              <wp:posOffset>4564613</wp:posOffset>
            </wp:positionH>
            <wp:positionV relativeFrom="paragraph">
              <wp:posOffset>156945</wp:posOffset>
            </wp:positionV>
            <wp:extent cx="1510030" cy="15100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9C" w:rsidRPr="006D30FA">
        <w:rPr>
          <w:rFonts w:ascii="Gill Sans Nova Light" w:hAnsi="Gill Sans Nova Light"/>
          <w:color w:val="002060"/>
          <w:sz w:val="28"/>
          <w:szCs w:val="28"/>
        </w:rPr>
        <w:t>Любите ли вы выдувать мыльные пузыри? Лично мы сильно любим. И это не так просто, как кажется. Сначала мы думали, что здесь никакой сноровки не нужно, пока не убедились на деле, что уменье выдувать большие и красивые пузыри – своего рода искусство, и физика. Мы решили провести опыты с пузырями и узнать о них как можно больше.</w:t>
      </w:r>
    </w:p>
    <w:p w14:paraId="730E813D" w14:textId="7EA7B832" w:rsidR="0091289C" w:rsidRPr="006D30FA" w:rsidRDefault="007976D6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DC64C45" wp14:editId="0E59F1A4">
            <wp:simplePos x="0" y="0"/>
            <wp:positionH relativeFrom="column">
              <wp:posOffset>1183239</wp:posOffset>
            </wp:positionH>
            <wp:positionV relativeFrom="paragraph">
              <wp:posOffset>129841</wp:posOffset>
            </wp:positionV>
            <wp:extent cx="614680" cy="6146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9C" w:rsidRPr="006D30FA">
        <w:rPr>
          <w:rFonts w:ascii="Gill Sans Nova Light" w:hAnsi="Gill Sans Nova Light"/>
          <w:color w:val="002060"/>
          <w:sz w:val="28"/>
          <w:szCs w:val="28"/>
        </w:rPr>
        <w:t>Цель: исследовать мыльные пузыри и продемонстрировать невероятные свойства мыльного пузыря.</w:t>
      </w:r>
    </w:p>
    <w:p w14:paraId="56C96D04" w14:textId="4991EFC2" w:rsidR="008F326A" w:rsidRPr="006D30FA" w:rsidRDefault="0091289C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 w:rsidRPr="006D30FA">
        <w:rPr>
          <w:rFonts w:ascii="Gill Sans Nova Light" w:hAnsi="Gill Sans Nova Light"/>
          <w:color w:val="002060"/>
          <w:sz w:val="28"/>
          <w:szCs w:val="28"/>
        </w:rPr>
        <w:t xml:space="preserve">Так что же такое мыльный пузырь? </w:t>
      </w:r>
    </w:p>
    <w:p w14:paraId="595742E5" w14:textId="1E015B5D" w:rsidR="00142819" w:rsidRPr="006D30FA" w:rsidRDefault="00142819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 w:rsidRPr="006D30FA">
        <w:rPr>
          <w:rFonts w:ascii="Gill Sans Nova Light" w:hAnsi="Gill Sans Nova Light"/>
          <w:color w:val="002060"/>
          <w:sz w:val="28"/>
          <w:szCs w:val="28"/>
        </w:rPr>
        <w:t>1. Что мы знаем о мыльных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пузырях? Сбор информации о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мыльных пузырях.</w:t>
      </w:r>
    </w:p>
    <w:p w14:paraId="4F124197" w14:textId="76264932" w:rsidR="00142819" w:rsidRPr="006D30FA" w:rsidRDefault="00142819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 w:rsidRPr="006D30FA">
        <w:rPr>
          <w:rFonts w:ascii="Gill Sans Nova Light" w:hAnsi="Gill Sans Nova Light"/>
          <w:color w:val="002060"/>
          <w:sz w:val="28"/>
          <w:szCs w:val="28"/>
        </w:rPr>
        <w:t>2. Что мы хотим узнать? Что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такое мыльный пузырь, из чего и как он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получается. Какие пузыри бывают?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Какие эксперименты можно делать с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мыльными пузырями</w:t>
      </w:r>
      <w:bookmarkStart w:id="1" w:name="_GoBack"/>
      <w:bookmarkEnd w:id="1"/>
      <w:r w:rsidRPr="006D30FA">
        <w:rPr>
          <w:rFonts w:ascii="Gill Sans Nova Light" w:hAnsi="Gill Sans Nova Light"/>
          <w:color w:val="002060"/>
          <w:sz w:val="28"/>
          <w:szCs w:val="28"/>
        </w:rPr>
        <w:t>?</w:t>
      </w:r>
    </w:p>
    <w:p w14:paraId="0A6B282F" w14:textId="033500ED" w:rsidR="00142819" w:rsidRPr="006D30FA" w:rsidRDefault="007976D6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D442008" wp14:editId="2E5F3C2D">
            <wp:simplePos x="0" y="0"/>
            <wp:positionH relativeFrom="column">
              <wp:posOffset>3446312</wp:posOffset>
            </wp:positionH>
            <wp:positionV relativeFrom="paragraph">
              <wp:posOffset>267335</wp:posOffset>
            </wp:positionV>
            <wp:extent cx="995680" cy="9956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19" w:rsidRPr="006D30FA">
        <w:rPr>
          <w:rFonts w:ascii="Gill Sans Nova Light" w:hAnsi="Gill Sans Nova Light"/>
          <w:color w:val="002060"/>
          <w:sz w:val="28"/>
          <w:szCs w:val="28"/>
        </w:rPr>
        <w:t>3. Как мы будем узнавать?</w:t>
      </w:r>
      <w:r w:rsidR="003C547C" w:rsidRPr="003C547C">
        <w:rPr>
          <w:noProof/>
        </w:rPr>
        <w:t xml:space="preserve"> </w:t>
      </w:r>
    </w:p>
    <w:p w14:paraId="2CC527AD" w14:textId="1580A48A" w:rsidR="00142819" w:rsidRPr="006D30FA" w:rsidRDefault="00142819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 w:rsidRPr="006D30FA">
        <w:rPr>
          <w:rFonts w:ascii="Gill Sans Nova Light" w:hAnsi="Gill Sans Nova Light"/>
          <w:color w:val="002060"/>
          <w:sz w:val="28"/>
          <w:szCs w:val="28"/>
        </w:rPr>
        <w:t>Проведём опыт с растворами для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получения мыльных пузырей.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Пронаблюдаем удивительные свойства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на опытах. Проведём игры с мыльными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пузырями.</w:t>
      </w:r>
    </w:p>
    <w:p w14:paraId="0D621F14" w14:textId="620EABEE" w:rsidR="0091289C" w:rsidRPr="006D30FA" w:rsidRDefault="00142819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 w:rsidRPr="006D30FA">
        <w:rPr>
          <w:rFonts w:ascii="Gill Sans Nova Light" w:hAnsi="Gill Sans Nova Light"/>
          <w:color w:val="002060"/>
          <w:sz w:val="28"/>
          <w:szCs w:val="28"/>
        </w:rPr>
        <w:t>4. Вывод. Интересны ли пузыри как</w:t>
      </w:r>
      <w:r w:rsidR="00EF08BD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Pr="006D30FA">
        <w:rPr>
          <w:rFonts w:ascii="Gill Sans Nova Light" w:hAnsi="Gill Sans Nova Light"/>
          <w:color w:val="002060"/>
          <w:sz w:val="28"/>
          <w:szCs w:val="28"/>
        </w:rPr>
        <w:t>забава, искусство и наука?</w:t>
      </w:r>
    </w:p>
    <w:p w14:paraId="4DC8776C" w14:textId="697E21AE" w:rsidR="00975EE3" w:rsidRPr="006D30FA" w:rsidRDefault="00975EE3" w:rsidP="00AF07EA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 w:rsidRPr="006D30FA">
        <w:rPr>
          <w:rFonts w:ascii="Gill Sans Nova Light" w:hAnsi="Gill Sans Nova Light"/>
          <w:color w:val="002060"/>
          <w:sz w:val="28"/>
          <w:szCs w:val="28"/>
        </w:rPr>
        <w:t>В сети интернет мы узнали историю появления мыльных пузырей. Она связана с человеком по имени Пампатус, который из-за своего страха сам того не подозревая придумал способ выдувания мыльных пузырей.</w:t>
      </w:r>
    </w:p>
    <w:p w14:paraId="6EFD184D" w14:textId="01D6DF4E" w:rsidR="00B34C3B" w:rsidRPr="006D30FA" w:rsidRDefault="003C547C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5AC34422" wp14:editId="04298CBC">
            <wp:simplePos x="0" y="0"/>
            <wp:positionH relativeFrom="column">
              <wp:posOffset>-3810</wp:posOffset>
            </wp:positionH>
            <wp:positionV relativeFrom="paragraph">
              <wp:posOffset>127635</wp:posOffset>
            </wp:positionV>
            <wp:extent cx="1581150" cy="15811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E3" w:rsidRPr="006D30FA">
        <w:rPr>
          <w:rFonts w:ascii="Gill Sans Nova Light" w:hAnsi="Gill Sans Nova Light"/>
          <w:color w:val="002060"/>
          <w:sz w:val="28"/>
          <w:szCs w:val="28"/>
        </w:rPr>
        <w:t>Можно найти много рецептов мыльных пузырей, но какой из них лучше, понять сложно, мы постарались самостоятельно исследовать 5 составов для мыльных пузырей.</w:t>
      </w:r>
      <w:r w:rsidR="00B34C3B" w:rsidRP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="00B34C3B" w:rsidRPr="006D30FA">
        <w:rPr>
          <w:rFonts w:ascii="Gill Sans Nova Light" w:hAnsi="Gill Sans Nova Light"/>
          <w:color w:val="002060"/>
          <w:sz w:val="28"/>
          <w:szCs w:val="28"/>
        </w:rPr>
        <w:t>В состав мыльных пузырей входит мыло и моющее средство. Но в дополнение к этим главным веществам нужно добавить еще несколько составляющих, главным из которых является вода, глицерин.</w:t>
      </w:r>
    </w:p>
    <w:p w14:paraId="7E9A3D87" w14:textId="3D109A34" w:rsidR="00B34C3B" w:rsidRPr="006D30FA" w:rsidRDefault="003C547C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163BF8E" wp14:editId="3C165FDF">
            <wp:simplePos x="0" y="0"/>
            <wp:positionH relativeFrom="column">
              <wp:posOffset>3686175</wp:posOffset>
            </wp:positionH>
            <wp:positionV relativeFrom="paragraph">
              <wp:posOffset>3810</wp:posOffset>
            </wp:positionV>
            <wp:extent cx="719455" cy="719455"/>
            <wp:effectExtent l="0" t="0" r="4445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3B" w:rsidRPr="006D30FA">
        <w:rPr>
          <w:rFonts w:ascii="Gill Sans Nova Light" w:hAnsi="Gill Sans Nova Light"/>
          <w:color w:val="002060"/>
          <w:sz w:val="28"/>
          <w:szCs w:val="28"/>
        </w:rPr>
        <w:t>Вода для раствора должна быть мягкой или еще лучше дистиллированная. Тяжелая вода из-за минерального содержания будет причиной хрупких пузырей, которые не будут долго жить.</w:t>
      </w:r>
      <w:r w:rsidRPr="003C547C">
        <w:rPr>
          <w:noProof/>
        </w:rPr>
        <w:t xml:space="preserve"> </w:t>
      </w:r>
    </w:p>
    <w:p w14:paraId="7E37521C" w14:textId="0AFC93C0" w:rsidR="00B34C3B" w:rsidRPr="006D30FA" w:rsidRDefault="003C547C" w:rsidP="00EF08BD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903B4E8" wp14:editId="7F8763DE">
            <wp:simplePos x="0" y="0"/>
            <wp:positionH relativeFrom="column">
              <wp:posOffset>2228850</wp:posOffset>
            </wp:positionH>
            <wp:positionV relativeFrom="paragraph">
              <wp:posOffset>499110</wp:posOffset>
            </wp:positionV>
            <wp:extent cx="719455" cy="719455"/>
            <wp:effectExtent l="0" t="0" r="4445" b="444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3B" w:rsidRPr="006D30FA">
        <w:rPr>
          <w:rFonts w:ascii="Gill Sans Nova Light" w:hAnsi="Gill Sans Nova Light"/>
          <w:color w:val="002060"/>
          <w:sz w:val="28"/>
          <w:szCs w:val="28"/>
        </w:rPr>
        <w:t>Какое моющее средство применить? На собственном опыте убедились, что лучшее, что может быть это средство для мытья посуды и детский шампунь. Для пузырей долгожителей рекомендуется добавление в получившийся раствор глицерина. С помощью такого раствора мы получили самые крупные и прочные мыльные пузыри, которые даже удавалось брать в руки.</w:t>
      </w:r>
    </w:p>
    <w:p w14:paraId="312255B8" w14:textId="77777777" w:rsidR="006D30FA" w:rsidRDefault="006D30FA" w:rsidP="00AF07EA">
      <w:pPr>
        <w:jc w:val="center"/>
        <w:rPr>
          <w:rFonts w:ascii="Gill Sans Nova Light" w:hAnsi="Gill Sans Nova Light"/>
          <w:color w:val="002060"/>
        </w:rPr>
      </w:pPr>
      <w:r>
        <w:rPr>
          <w:noProof/>
        </w:rPr>
        <w:drawing>
          <wp:inline distT="0" distB="0" distL="0" distR="0" wp14:anchorId="37F3CD32" wp14:editId="779E65B0">
            <wp:extent cx="5186370" cy="35915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70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19BF" w14:textId="6E15E3F5" w:rsidR="00B82A8C" w:rsidRPr="006D30FA" w:rsidRDefault="003C547C" w:rsidP="006D30FA">
      <w:pPr>
        <w:jc w:val="both"/>
        <w:rPr>
          <w:rFonts w:ascii="Gill Sans Nova Light" w:hAnsi="Gill Sans Nova Light"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FEAAC" wp14:editId="7CD383DE">
            <wp:simplePos x="0" y="0"/>
            <wp:positionH relativeFrom="column">
              <wp:posOffset>4348480</wp:posOffset>
            </wp:positionH>
            <wp:positionV relativeFrom="paragraph">
              <wp:posOffset>1070610</wp:posOffset>
            </wp:positionV>
            <wp:extent cx="719455" cy="719455"/>
            <wp:effectExtent l="0" t="0" r="444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DEDDABC" wp14:editId="6EFD16A7">
            <wp:simplePos x="0" y="0"/>
            <wp:positionH relativeFrom="column">
              <wp:posOffset>3434715</wp:posOffset>
            </wp:positionH>
            <wp:positionV relativeFrom="paragraph">
              <wp:posOffset>323215</wp:posOffset>
            </wp:positionV>
            <wp:extent cx="581025" cy="5810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6A481F" wp14:editId="6C4FBAF6">
            <wp:simplePos x="0" y="0"/>
            <wp:positionH relativeFrom="column">
              <wp:posOffset>5234941</wp:posOffset>
            </wp:positionH>
            <wp:positionV relativeFrom="paragraph">
              <wp:posOffset>523240</wp:posOffset>
            </wp:positionV>
            <wp:extent cx="438150" cy="4381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E3" w:rsidRPr="006D30FA">
        <w:rPr>
          <w:rFonts w:ascii="Gill Sans Nova Light" w:hAnsi="Gill Sans Nova Light"/>
          <w:color w:val="002060"/>
          <w:sz w:val="28"/>
          <w:szCs w:val="28"/>
        </w:rPr>
        <w:t xml:space="preserve">В результате проделанной нами работы   удалось познакомиться с историй происхождения мыльного пузыря, </w:t>
      </w:r>
      <w:r w:rsidR="00975EE3" w:rsidRPr="006D30FA">
        <w:rPr>
          <w:rFonts w:ascii="Gill Sans Nova Light" w:hAnsi="Gill Sans Nova Light"/>
          <w:color w:val="002060"/>
          <w:sz w:val="28"/>
          <w:szCs w:val="28"/>
        </w:rPr>
        <w:t>п</w:t>
      </w:r>
      <w:r w:rsidR="00975EE3" w:rsidRPr="006D30FA">
        <w:rPr>
          <w:rFonts w:ascii="Gill Sans Nova Light" w:hAnsi="Gill Sans Nova Light"/>
          <w:color w:val="002060"/>
          <w:sz w:val="28"/>
          <w:szCs w:val="28"/>
        </w:rPr>
        <w:t>очему пузырь имеет форму шара. При более внимательном изучении мыльного раствора с помощью наблюдений и опытов, мы узнали о том, какой раствор более эффективный для выдувания пузырей больших размеров и продолжительных по времени.</w:t>
      </w:r>
      <w:r w:rsidR="006D30FA">
        <w:rPr>
          <w:rFonts w:ascii="Gill Sans Nova Light" w:hAnsi="Gill Sans Nova Light"/>
          <w:color w:val="002060"/>
          <w:sz w:val="28"/>
          <w:szCs w:val="28"/>
        </w:rPr>
        <w:t xml:space="preserve"> </w:t>
      </w:r>
      <w:r w:rsidR="00975EE3" w:rsidRPr="006D30FA">
        <w:rPr>
          <w:rFonts w:ascii="Gill Sans Nova Light" w:hAnsi="Gill Sans Nova Light"/>
          <w:color w:val="002060"/>
          <w:sz w:val="28"/>
          <w:szCs w:val="28"/>
        </w:rPr>
        <w:t>Выдувая мыльные пузыри, поднимается настроение, забываются все проблемы, действительно хорошо разрабатываются легкие. Все это благотворительно влияет на здоровье</w:t>
      </w:r>
      <w:r w:rsidR="00B34C3B" w:rsidRPr="006D30FA">
        <w:rPr>
          <w:rFonts w:ascii="Gill Sans Nova Light" w:hAnsi="Gill Sans Nova Light"/>
          <w:color w:val="002060"/>
          <w:sz w:val="28"/>
          <w:szCs w:val="28"/>
        </w:rPr>
        <w:t xml:space="preserve"> детей</w:t>
      </w:r>
      <w:r w:rsidR="00975EE3" w:rsidRPr="006D30FA">
        <w:rPr>
          <w:rFonts w:ascii="Gill Sans Nova Light" w:hAnsi="Gill Sans Nova Light"/>
          <w:color w:val="002060"/>
          <w:sz w:val="28"/>
          <w:szCs w:val="28"/>
        </w:rPr>
        <w:t>.</w:t>
      </w:r>
      <w:r w:rsidR="00A36AB5" w:rsidRPr="00A36AB5">
        <w:t xml:space="preserve"> </w:t>
      </w:r>
    </w:p>
    <w:sectPr w:rsidR="00B82A8C" w:rsidRPr="006D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Nova Light">
    <w:panose1 w:val="020B0302020104020203"/>
    <w:charset w:val="CC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77"/>
    <w:rsid w:val="000901D6"/>
    <w:rsid w:val="00142819"/>
    <w:rsid w:val="00210B98"/>
    <w:rsid w:val="00250888"/>
    <w:rsid w:val="003C547C"/>
    <w:rsid w:val="003D2DA1"/>
    <w:rsid w:val="00431A33"/>
    <w:rsid w:val="006D30FA"/>
    <w:rsid w:val="00737B77"/>
    <w:rsid w:val="007976D6"/>
    <w:rsid w:val="008F326A"/>
    <w:rsid w:val="0091289C"/>
    <w:rsid w:val="00975EE3"/>
    <w:rsid w:val="009B5447"/>
    <w:rsid w:val="00A03B62"/>
    <w:rsid w:val="00A11F96"/>
    <w:rsid w:val="00A36AB5"/>
    <w:rsid w:val="00AF07EA"/>
    <w:rsid w:val="00B34C3B"/>
    <w:rsid w:val="00B82A8C"/>
    <w:rsid w:val="00BA3F1C"/>
    <w:rsid w:val="00E7632C"/>
    <w:rsid w:val="00E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D68E"/>
  <w15:chartTrackingRefBased/>
  <w15:docId w15:val="{CE85232A-C23C-40D0-85FA-9DF6266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C1D8-2177-48F3-88CC-C9088C2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12</cp:revision>
  <dcterms:created xsi:type="dcterms:W3CDTF">2018-03-13T05:59:00Z</dcterms:created>
  <dcterms:modified xsi:type="dcterms:W3CDTF">2018-03-13T08:14:00Z</dcterms:modified>
</cp:coreProperties>
</file>