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3F" w:rsidRPr="0081253F" w:rsidRDefault="0081253F" w:rsidP="0081253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53F">
        <w:rPr>
          <w:rFonts w:ascii="Times New Roman" w:hAnsi="Times New Roman" w:cs="Times New Roman"/>
          <w:color w:val="000000" w:themeColor="text1"/>
          <w:sz w:val="28"/>
          <w:szCs w:val="28"/>
        </w:rPr>
        <w:t>Отчет о первом этапе мероприятий по «Декаде дорожной безопасности детей» в 2020г. с 10 по 19 марта.</w:t>
      </w:r>
    </w:p>
    <w:p w:rsidR="00FE7016" w:rsidRDefault="0081253F" w:rsidP="008125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016">
        <w:rPr>
          <w:rFonts w:ascii="Times New Roman" w:hAnsi="Times New Roman" w:cs="Times New Roman"/>
          <w:color w:val="000000" w:themeColor="text1"/>
          <w:sz w:val="28"/>
          <w:szCs w:val="28"/>
        </w:rPr>
        <w:t>Педагоги старших и подготовительных групп проводят «минутки безопасности», напоминают детям о необходимости соблюдения правил дорожного движения.</w:t>
      </w:r>
    </w:p>
    <w:p w:rsidR="00FE7016" w:rsidRDefault="0081253F" w:rsidP="008125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016">
        <w:rPr>
          <w:rFonts w:ascii="Times New Roman" w:hAnsi="Times New Roman" w:cs="Times New Roman"/>
          <w:color w:val="000000" w:themeColor="text1"/>
          <w:sz w:val="28"/>
          <w:szCs w:val="28"/>
        </w:rPr>
        <w:t>Обновляем информацию на сайте учреждения</w:t>
      </w:r>
      <w:r w:rsidR="00FE7016" w:rsidRPr="00FE7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«Азбука дорожной безопасности» </w:t>
      </w:r>
    </w:p>
    <w:p w:rsidR="00FE7016" w:rsidRDefault="00FE7016" w:rsidP="008125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016">
        <w:rPr>
          <w:rFonts w:ascii="Times New Roman" w:hAnsi="Times New Roman" w:cs="Times New Roman"/>
          <w:color w:val="000000" w:themeColor="text1"/>
          <w:sz w:val="28"/>
          <w:szCs w:val="28"/>
        </w:rPr>
        <w:t>Были проведены беседы с родителями и совместные акции «Сверкаем вместе!» (популяризация ис</w:t>
      </w:r>
      <w:r w:rsidR="005B6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пользования </w:t>
      </w:r>
      <w:proofErr w:type="spellStart"/>
      <w:r w:rsidR="005B6A28">
        <w:rPr>
          <w:rFonts w:ascii="Times New Roman" w:hAnsi="Times New Roman" w:cs="Times New Roman"/>
          <w:color w:val="000000" w:themeColor="text1"/>
          <w:sz w:val="28"/>
          <w:szCs w:val="28"/>
        </w:rPr>
        <w:t>световозвращающих</w:t>
      </w:r>
      <w:proofErr w:type="spellEnd"/>
      <w:r w:rsidR="005B6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</w:t>
      </w:r>
      <w:r w:rsidRPr="00FE7016">
        <w:rPr>
          <w:rFonts w:ascii="Times New Roman" w:hAnsi="Times New Roman" w:cs="Times New Roman"/>
          <w:color w:val="000000" w:themeColor="text1"/>
          <w:sz w:val="28"/>
          <w:szCs w:val="28"/>
        </w:rPr>
        <w:t>ементов) и «Ребенок – главный пассажир!» (популяризация использования детских удерживающих устройств).</w:t>
      </w:r>
    </w:p>
    <w:p w:rsidR="00FE7016" w:rsidRPr="00FE7016" w:rsidRDefault="00FE7016" w:rsidP="008125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01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родительских собраний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7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решено не проводить, в связи с </w:t>
      </w:r>
      <w:r w:rsidRPr="00FE7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мерами по</w:t>
      </w:r>
      <w:r w:rsidR="00757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противодействию распространения</w:t>
      </w:r>
      <w:r w:rsidRPr="00FE7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E7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коронавируса</w:t>
      </w:r>
      <w:proofErr w:type="spellEnd"/>
      <w:r w:rsidRPr="00FE7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sectPr w:rsidR="00FE7016" w:rsidRPr="00FE7016" w:rsidSect="0049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47189"/>
    <w:multiLevelType w:val="hybridMultilevel"/>
    <w:tmpl w:val="E12C18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53F"/>
    <w:rsid w:val="004918CA"/>
    <w:rsid w:val="005B6A28"/>
    <w:rsid w:val="00757202"/>
    <w:rsid w:val="0081253F"/>
    <w:rsid w:val="00A33779"/>
    <w:rsid w:val="00C25602"/>
    <w:rsid w:val="00CD57C5"/>
    <w:rsid w:val="00FE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2020-03-19T02:02:00Z</dcterms:created>
  <dcterms:modified xsi:type="dcterms:W3CDTF">2020-03-20T02:29:00Z</dcterms:modified>
</cp:coreProperties>
</file>