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3A" w:rsidRDefault="0026323A" w:rsidP="0026323A">
      <w:pPr>
        <w:tabs>
          <w:tab w:val="left" w:pos="9540"/>
          <w:tab w:val="left" w:pos="1008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Примерное комплексно – тематическое планирование к программе «От рождения до школы» подготовительная группа «Гномики» вторая неделя  Января  11.01.- 15.01.2021г. вос-ль Гареева Л.В.</w:t>
      </w:r>
    </w:p>
    <w:p w:rsidR="0026323A" w:rsidRDefault="0026323A" w:rsidP="0026323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Тема периода «Зима» (продолжение) </w:t>
      </w:r>
    </w:p>
    <w:tbl>
      <w:tblPr>
        <w:tblW w:w="148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6"/>
        <w:gridCol w:w="3420"/>
        <w:gridCol w:w="2965"/>
        <w:gridCol w:w="4595"/>
      </w:tblGrid>
      <w:tr w:rsidR="0026323A" w:rsidTr="0026323A"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3A" w:rsidRDefault="0026323A">
            <w:pPr>
              <w:pStyle w:val="ListParagraph"/>
              <w:tabs>
                <w:tab w:val="left" w:pos="1560"/>
              </w:tabs>
              <w:spacing w:after="0" w:line="240" w:lineRule="auto"/>
              <w:ind w:left="36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1.Утро </w:t>
            </w:r>
          </w:p>
          <w:p w:rsidR="0026323A" w:rsidRDefault="0026323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Утренняя гимнастика.</w:t>
            </w:r>
          </w:p>
          <w:p w:rsidR="0026323A" w:rsidRDefault="0026323A">
            <w:pPr>
              <w:tabs>
                <w:tab w:val="left" w:pos="1560"/>
              </w:tabs>
              <w:spacing w:after="0" w:line="240" w:lineRule="auto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Cs w:val="24"/>
              </w:rPr>
              <w:t>Беседы:</w:t>
            </w:r>
            <w:r>
              <w:rPr>
                <w:rFonts w:ascii="Times New Roman" w:hAnsi="Times New Roman"/>
                <w:szCs w:val="24"/>
              </w:rPr>
              <w:t xml:space="preserve"> Утренний сбор. Картотека.</w:t>
            </w:r>
          </w:p>
          <w:p w:rsidR="0026323A" w:rsidRDefault="0026323A">
            <w:pPr>
              <w:tabs>
                <w:tab w:val="left" w:pos="1560"/>
              </w:tabs>
              <w:spacing w:after="0" w:line="240" w:lineRule="auto"/>
              <w:rPr>
                <w:rFonts w:ascii="Times New Roman" w:eastAsia="SimSun" w:hAnsi="Times New Roman"/>
                <w:b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/>
                <w:kern w:val="2"/>
                <w:szCs w:val="24"/>
                <w:lang w:eastAsia="ar-SA"/>
              </w:rPr>
              <w:t xml:space="preserve">Дежурство по группе. </w:t>
            </w:r>
          </w:p>
          <w:p w:rsidR="0026323A" w:rsidRDefault="0026323A">
            <w:pPr>
              <w:tabs>
                <w:tab w:val="left" w:pos="1560"/>
              </w:tabs>
              <w:spacing w:after="0" w:line="240" w:lineRule="auto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/>
                <w:kern w:val="2"/>
                <w:szCs w:val="24"/>
                <w:lang w:eastAsia="ar-SA"/>
              </w:rPr>
              <w:t>Игры м/п.</w:t>
            </w: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 xml:space="preserve"> « Две подружки».Стр 9. « Идет к нам Дед Мороз» Стр 25, « Будь аккуратным» Стр 23, «Светофор» Стр 13, «Елки, елки, елочки» Стр 23.</w:t>
            </w:r>
          </w:p>
          <w:p w:rsidR="0026323A" w:rsidRDefault="0026323A">
            <w:pPr>
              <w:tabs>
                <w:tab w:val="left" w:pos="1560"/>
              </w:tabs>
              <w:spacing w:after="0" w:line="240" w:lineRule="auto"/>
              <w:rPr>
                <w:rFonts w:ascii="Times New Roman" w:eastAsia="SimSun" w:hAnsi="Times New Roman"/>
                <w:b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/>
                <w:kern w:val="2"/>
                <w:szCs w:val="24"/>
                <w:lang w:eastAsia="ar-SA"/>
              </w:rPr>
              <w:t>Артикуляционная гимнастика. Слон на водопое. Улыбка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3A" w:rsidRDefault="0026323A">
            <w:pPr>
              <w:pStyle w:val="ListParagraph"/>
              <w:tabs>
                <w:tab w:val="left" w:pos="1560"/>
              </w:tabs>
              <w:spacing w:after="0" w:line="240" w:lineRule="auto"/>
              <w:ind w:left="36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2. Познавательное развитие </w:t>
            </w:r>
          </w:p>
          <w:p w:rsidR="0026323A" w:rsidRDefault="0026323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ФЦКМ. </w:t>
            </w:r>
            <w:r>
              <w:rPr>
                <w:rFonts w:ascii="Times New Roman" w:hAnsi="Times New Roman"/>
                <w:szCs w:val="24"/>
              </w:rPr>
              <w:t>« День заповедников».</w:t>
            </w:r>
          </w:p>
          <w:p w:rsidR="0026323A" w:rsidRDefault="0026323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ФЭМП. 1. </w:t>
            </w:r>
            <w:r>
              <w:rPr>
                <w:rFonts w:ascii="Times New Roman" w:hAnsi="Times New Roman"/>
                <w:szCs w:val="24"/>
              </w:rPr>
              <w:t xml:space="preserve"> Составление и решение задач. Измерение жидких веществ. </w:t>
            </w:r>
            <w:r>
              <w:rPr>
                <w:rFonts w:ascii="Times New Roman" w:hAnsi="Times New Roman"/>
                <w:b/>
                <w:szCs w:val="24"/>
              </w:rPr>
              <w:t xml:space="preserve"> 2.</w:t>
            </w:r>
            <w:r>
              <w:rPr>
                <w:rFonts w:ascii="Times New Roman" w:hAnsi="Times New Roman"/>
                <w:szCs w:val="24"/>
              </w:rPr>
              <w:t xml:space="preserve">  Составление и решение задач. Монеты.. </w:t>
            </w:r>
          </w:p>
          <w:p w:rsidR="0026323A" w:rsidRDefault="0026323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КМД</w:t>
            </w:r>
            <w:r>
              <w:rPr>
                <w:rFonts w:ascii="Times New Roman" w:hAnsi="Times New Roman"/>
                <w:szCs w:val="24"/>
              </w:rPr>
              <w:t>.  По замыслу детей. Недирективная помощь со стороны воспитателя в организации и проведении игры.</w:t>
            </w:r>
          </w:p>
          <w:p w:rsidR="0026323A" w:rsidRDefault="0026323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3A" w:rsidRDefault="0026323A">
            <w:pPr>
              <w:pStyle w:val="ListParagraph"/>
              <w:tabs>
                <w:tab w:val="left" w:pos="1560"/>
              </w:tabs>
              <w:spacing w:after="0" w:line="240" w:lineRule="auto"/>
              <w:ind w:left="36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3. Художественно-эстетическое развитие</w:t>
            </w:r>
          </w:p>
          <w:p w:rsidR="0026323A" w:rsidRDefault="0026323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Рисование.  </w:t>
            </w:r>
            <w:r>
              <w:rPr>
                <w:rFonts w:ascii="Times New Roman" w:hAnsi="Times New Roman"/>
                <w:szCs w:val="24"/>
              </w:rPr>
              <w:t>1 Декоративное рисование « Кони пасутся». 2. « Иней покрыл деревья»</w:t>
            </w:r>
          </w:p>
          <w:p w:rsidR="0026323A" w:rsidRDefault="0026323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Лепка </w:t>
            </w:r>
            <w:r>
              <w:rPr>
                <w:rFonts w:ascii="Times New Roman" w:hAnsi="Times New Roman"/>
                <w:szCs w:val="24"/>
              </w:rPr>
              <w:t xml:space="preserve">« Звери в зоопарке» </w:t>
            </w:r>
          </w:p>
          <w:p w:rsidR="0026323A" w:rsidRDefault="0026323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Музыка. </w:t>
            </w:r>
            <w:r>
              <w:rPr>
                <w:rFonts w:ascii="Times New Roman" w:hAnsi="Times New Roman"/>
                <w:szCs w:val="24"/>
              </w:rPr>
              <w:t>По плану муз.руководителя.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3A" w:rsidRDefault="0026323A">
            <w:pPr>
              <w:pStyle w:val="ListParagraph"/>
              <w:tabs>
                <w:tab w:val="left" w:pos="1560"/>
              </w:tabs>
              <w:spacing w:after="0" w:line="240" w:lineRule="auto"/>
              <w:ind w:left="36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4. Речевое развитие</w:t>
            </w:r>
          </w:p>
          <w:p w:rsidR="0026323A" w:rsidRDefault="0026323A">
            <w:pPr>
              <w:pStyle w:val="ListParagraph"/>
              <w:tabs>
                <w:tab w:val="left" w:pos="1560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 « Новогодние встречи». 2. Логические игры и упражнения.</w:t>
            </w:r>
            <w:r>
              <w:rPr>
                <w:rFonts w:ascii="Times New Roman" w:hAnsi="Times New Roman"/>
                <w:szCs w:val="24"/>
              </w:rPr>
              <w:t xml:space="preserve"> Работа в тетрадях.</w:t>
            </w:r>
            <w:bookmarkStart w:id="0" w:name="_GoBack"/>
            <w:bookmarkEnd w:id="0"/>
          </w:p>
          <w:p w:rsidR="0026323A" w:rsidRDefault="0026323A">
            <w:pPr>
              <w:pStyle w:val="ListParagraph"/>
              <w:tabs>
                <w:tab w:val="left" w:pos="1560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Чтение худ- ой литературы: « Снегурочка»; Е. Носов « Как ворона на крыше заблудилась»; С. Есенин. « Береза». Два дня в неделю по выбору детей.</w:t>
            </w:r>
          </w:p>
          <w:p w:rsidR="0026323A" w:rsidRDefault="0026323A">
            <w:pPr>
              <w:pStyle w:val="ListParagraph"/>
              <w:tabs>
                <w:tab w:val="left" w:pos="1560"/>
                <w:tab w:val="left" w:pos="4069"/>
              </w:tabs>
              <w:spacing w:after="0" w:line="240" w:lineRule="auto"/>
              <w:ind w:left="1607" w:right="1044" w:hanging="338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Развитие речи1</w:t>
            </w:r>
          </w:p>
          <w:p w:rsidR="0026323A" w:rsidRDefault="0026323A">
            <w:pPr>
              <w:pStyle w:val="ListParagraph"/>
              <w:tabs>
                <w:tab w:val="left" w:pos="1560"/>
                <w:tab w:val="left" w:pos="4069"/>
              </w:tabs>
              <w:spacing w:after="0" w:line="240" w:lineRule="auto"/>
              <w:ind w:left="1607" w:right="1044" w:hanging="338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Работа с   илл2.</w:t>
            </w:r>
          </w:p>
          <w:p w:rsidR="0026323A" w:rsidRDefault="0026323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6323A" w:rsidTr="0026323A"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3A" w:rsidRDefault="0026323A">
            <w:pPr>
              <w:pStyle w:val="ListParagraph"/>
              <w:tabs>
                <w:tab w:val="left" w:pos="1560"/>
              </w:tabs>
              <w:spacing w:after="0" w:line="240" w:lineRule="auto"/>
              <w:ind w:left="36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5.Физическое развитие</w:t>
            </w:r>
          </w:p>
          <w:p w:rsidR="0026323A" w:rsidRDefault="0026323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Пн. </w:t>
            </w:r>
            <w:r>
              <w:rPr>
                <w:rFonts w:ascii="Times New Roman" w:hAnsi="Times New Roman"/>
                <w:szCs w:val="24"/>
              </w:rPr>
              <w:t>По плану инструктора  физической культуры.</w:t>
            </w:r>
          </w:p>
          <w:p w:rsidR="0026323A" w:rsidRDefault="0026323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П.и. </w:t>
            </w:r>
            <w:r>
              <w:rPr>
                <w:rFonts w:ascii="Times New Roman" w:hAnsi="Times New Roman"/>
                <w:szCs w:val="24"/>
              </w:rPr>
              <w:t>«Два Мороза» стр 120, «Горелки» стр 120, «Сделай фигуру» стр 83. (Э. Я. Степаненкова) Сборник подвижных игр)</w:t>
            </w:r>
          </w:p>
          <w:p w:rsidR="0026323A" w:rsidRDefault="0026323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Бодрящая гимнастика после сна. </w:t>
            </w:r>
            <w:r>
              <w:rPr>
                <w:rFonts w:ascii="Times New Roman" w:hAnsi="Times New Roman"/>
                <w:szCs w:val="24"/>
              </w:rPr>
              <w:t>(комплекс № 1, картотека)</w:t>
            </w:r>
          </w:p>
          <w:p w:rsidR="0026323A" w:rsidRDefault="0026323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3A" w:rsidRDefault="0026323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Задачи периода:  продолжение знакомства с зимой, с зимними видами спорта. Расширение и обогащение знаний об особенностях зимней природы(холода, заморозки, снегопады, сильные ветра) , деятельности людей в городе, на селе, о безопасном поведении зимой.</w:t>
            </w:r>
          </w:p>
          <w:p w:rsidR="0026323A" w:rsidRDefault="0026323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Формирование первичного исследовательского и познавательного интереса через экспериментирование с водой и льдом. Продолжение  знакомства с природой Арктики и Антарктики. Формирование представлений об особенностях зимы в разных широтах и в разных полушариях Земли. </w:t>
            </w:r>
          </w:p>
          <w:p w:rsidR="0026323A" w:rsidRDefault="0026323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3A" w:rsidRDefault="0026323A">
            <w:pPr>
              <w:pStyle w:val="ListParagraph"/>
              <w:tabs>
                <w:tab w:val="left" w:pos="1560"/>
              </w:tabs>
              <w:spacing w:after="0" w:line="240" w:lineRule="auto"/>
              <w:ind w:left="36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6.Социально-коммуникативное развитие</w:t>
            </w:r>
          </w:p>
          <w:p w:rsidR="0026323A" w:rsidRDefault="0026323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КГН. </w:t>
            </w:r>
          </w:p>
          <w:p w:rsidR="0026323A" w:rsidRDefault="0026323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Беседы: </w:t>
            </w:r>
            <w:r>
              <w:rPr>
                <w:rFonts w:ascii="Times New Roman" w:hAnsi="Times New Roman"/>
                <w:szCs w:val="24"/>
              </w:rPr>
              <w:t>«Добрые дела», «Почему нельзя драться», «Кто не работает ,тот не ест». « Узнай знак». Стр 75(В.И.Петрова, Этические беседы, стр 60, 46) «Узнай знак». Стр 75 ПДД</w:t>
            </w:r>
          </w:p>
          <w:p w:rsidR="0026323A" w:rsidRDefault="0026323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СРИ. </w:t>
            </w:r>
            <w:r>
              <w:rPr>
                <w:rFonts w:ascii="Times New Roman" w:hAnsi="Times New Roman"/>
                <w:szCs w:val="24"/>
              </w:rPr>
              <w:t xml:space="preserve"> Игры в семью. «Собираемся на прогулку», «Экскурсия по городу», «Семья». (картотека) По желанию детей.</w:t>
            </w:r>
          </w:p>
        </w:tc>
      </w:tr>
      <w:tr w:rsidR="0026323A" w:rsidTr="0026323A">
        <w:trPr>
          <w:trHeight w:val="3147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3A" w:rsidRDefault="0026323A">
            <w:pPr>
              <w:pStyle w:val="ListParagraph"/>
              <w:tabs>
                <w:tab w:val="left" w:pos="1560"/>
              </w:tabs>
              <w:spacing w:after="0" w:line="240" w:lineRule="auto"/>
              <w:ind w:left="36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 xml:space="preserve">7.Прогулка </w:t>
            </w:r>
          </w:p>
          <w:p w:rsidR="0026323A" w:rsidRDefault="0026323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Очищение кормушек от снега.</w:t>
            </w:r>
          </w:p>
          <w:p w:rsidR="0026323A" w:rsidRDefault="0026323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Наблюдение за березой зимой. №2</w:t>
            </w:r>
          </w:p>
          <w:p w:rsidR="0026323A" w:rsidRDefault="0026323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Наблюдение  за вороной. № 5</w:t>
            </w:r>
          </w:p>
          <w:p w:rsidR="0026323A" w:rsidRDefault="0026323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Расчищение дорожек от снега. Игры со снегом.</w:t>
            </w:r>
          </w:p>
          <w:p w:rsidR="0026323A" w:rsidRDefault="0026323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Наблюден</w:t>
            </w:r>
            <w:r>
              <w:rPr>
                <w:rFonts w:ascii="Times New Roman" w:hAnsi="Times New Roman"/>
                <w:szCs w:val="24"/>
              </w:rPr>
              <w:t>ие за  сезонными изменениями. №1</w:t>
            </w:r>
          </w:p>
          <w:p w:rsidR="0026323A" w:rsidRDefault="0026323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Наблюдение за работой светофора.№4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3A" w:rsidRDefault="0026323A">
            <w:pPr>
              <w:pStyle w:val="ListParagraph"/>
              <w:tabs>
                <w:tab w:val="left" w:pos="156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8.Работа с родителями</w:t>
            </w:r>
          </w:p>
          <w:p w:rsidR="0026323A" w:rsidRDefault="0026323A">
            <w:pPr>
              <w:pStyle w:val="ListParagraph"/>
              <w:tabs>
                <w:tab w:val="left" w:pos="156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6323A" w:rsidRDefault="0026323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Информирование родителей о ходе образовательного процесса Рекомендации  родителям, касающиеся активного зимнего отдыха с детьми    ( катание на санках, коньках, лыжах, прогулки) и  формирующие навыки безопасного поведения во время отдыха. Привлечение родителей   к совместным с детьми наблюдениям за зимней природой, погодой, явлениями, изменениями в природе.</w:t>
            </w:r>
          </w:p>
          <w:p w:rsidR="0026323A" w:rsidRDefault="0026323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Рекомендации родителям пособий для домашних занятий с детьми.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3A" w:rsidRDefault="0026323A">
            <w:pPr>
              <w:pStyle w:val="ListParagraph"/>
              <w:tabs>
                <w:tab w:val="left" w:pos="1560"/>
              </w:tabs>
              <w:spacing w:after="0" w:line="240" w:lineRule="auto"/>
              <w:ind w:left="36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9.Индивидуальная, подгрупповая работа.</w:t>
            </w:r>
          </w:p>
          <w:p w:rsidR="0026323A" w:rsidRDefault="0026323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Артикуляционная гимнастика.</w:t>
            </w:r>
          </w:p>
          <w:p w:rsidR="0026323A" w:rsidRDefault="0026323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Д.и. «Найди пару» (д.и. по ознакомлению с окр миром стр 12)</w:t>
            </w:r>
          </w:p>
          <w:p w:rsidR="0026323A" w:rsidRDefault="0026323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Д.и. «Сложи фигуру» (картотека  д.и. по ФЭМП)</w:t>
            </w:r>
          </w:p>
          <w:p w:rsidR="0026323A" w:rsidRDefault="0026323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Д.и. «Профессии»,  Лото « На что похоже»  (настольная игра)</w:t>
            </w:r>
          </w:p>
          <w:p w:rsidR="0026323A" w:rsidRDefault="0026323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Д.и  «Цвета вокруг нас» (картотека ИЗО)</w:t>
            </w:r>
          </w:p>
          <w:p w:rsidR="0026323A" w:rsidRDefault="0026323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Игры на развитие мелкой моторики</w:t>
            </w:r>
            <w:r>
              <w:rPr>
                <w:rFonts w:ascii="Times New Roman" w:hAnsi="Times New Roman"/>
                <w:b/>
                <w:szCs w:val="24"/>
              </w:rPr>
              <w:t>. ОВЗ</w:t>
            </w:r>
          </w:p>
        </w:tc>
      </w:tr>
    </w:tbl>
    <w:p w:rsidR="007E0ED3" w:rsidRDefault="007E0ED3"/>
    <w:sectPr w:rsidR="007E0ED3" w:rsidSect="002632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75"/>
    <w:rsid w:val="0026323A"/>
    <w:rsid w:val="007E0ED3"/>
    <w:rsid w:val="00B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DAABF-54CE-4709-8CD0-838BBE10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23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63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2021-02-13T14:06:00Z</dcterms:created>
  <dcterms:modified xsi:type="dcterms:W3CDTF">2021-02-13T14:10:00Z</dcterms:modified>
</cp:coreProperties>
</file>